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E97F" w14:textId="5DD9DB5F" w:rsidR="009A7F2B" w:rsidRDefault="009A7F2B" w:rsidP="009A7F2B">
      <w:r>
        <w:rPr>
          <w:rFonts w:hint="eastAsia"/>
        </w:rPr>
        <w:t>ひょうごエコタウン推進会議</w:t>
      </w:r>
    </w:p>
    <w:p w14:paraId="554F9EBA" w14:textId="77777777" w:rsidR="009A7F2B" w:rsidRPr="009A7F2B" w:rsidRDefault="009A7F2B" w:rsidP="009A7F2B">
      <w:pPr>
        <w:jc w:val="center"/>
        <w:rPr>
          <w:rFonts w:ascii="游ゴシック Light" w:eastAsia="游ゴシック Light" w:hAnsi="游ゴシック Light"/>
          <w:b/>
          <w:sz w:val="36"/>
        </w:rPr>
      </w:pPr>
      <w:r w:rsidRPr="009A7F2B">
        <w:rPr>
          <w:rFonts w:ascii="游ゴシック Light" w:eastAsia="游ゴシック Light" w:hAnsi="游ゴシック Light" w:hint="eastAsia"/>
          <w:b/>
          <w:sz w:val="36"/>
        </w:rPr>
        <w:t>令和３年度 第１回研究進捗報告会</w:t>
      </w:r>
    </w:p>
    <w:p w14:paraId="6A892D7E" w14:textId="77777777" w:rsidR="009A7F2B" w:rsidRDefault="009A7F2B" w:rsidP="009A7F2B"/>
    <w:p w14:paraId="2BA33881" w14:textId="77777777" w:rsidR="009A7F2B" w:rsidRPr="002E5E8A" w:rsidRDefault="009A7F2B" w:rsidP="009A7F2B"/>
    <w:p w14:paraId="2FBB7EC3" w14:textId="3031E124" w:rsidR="009A7F2B" w:rsidRPr="002D2681" w:rsidRDefault="009A7F2B" w:rsidP="009A7F2B">
      <w:pPr>
        <w:ind w:firstLineChars="773" w:firstLine="1716"/>
        <w:rPr>
          <w:rFonts w:ascii="ＭＳ 明朝" w:hAnsi="ＭＳ 明朝"/>
          <w:sz w:val="22"/>
        </w:rPr>
      </w:pPr>
      <w:r w:rsidRPr="002D2681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 xml:space="preserve">　</w:t>
      </w:r>
      <w:r w:rsidRPr="002D2681">
        <w:rPr>
          <w:rFonts w:ascii="ＭＳ 明朝" w:hAnsi="ＭＳ 明朝" w:hint="eastAsia"/>
          <w:sz w:val="22"/>
        </w:rPr>
        <w:t>時：令和３年</w:t>
      </w:r>
      <w:r>
        <w:rPr>
          <w:rFonts w:ascii="ＭＳ 明朝" w:hAnsi="ＭＳ 明朝" w:hint="eastAsia"/>
          <w:sz w:val="22"/>
        </w:rPr>
        <w:t>６</w:t>
      </w:r>
      <w:r w:rsidRPr="002D268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１６</w:t>
      </w:r>
      <w:r w:rsidRPr="002D2681">
        <w:rPr>
          <w:rFonts w:ascii="ＭＳ 明朝" w:hAnsi="ＭＳ 明朝" w:hint="eastAsia"/>
          <w:sz w:val="22"/>
        </w:rPr>
        <w:t>日（水）１３：３０～１５：</w:t>
      </w:r>
      <w:r w:rsidR="00C410A2">
        <w:rPr>
          <w:rFonts w:ascii="ＭＳ 明朝" w:hAnsi="ＭＳ 明朝" w:hint="eastAsia"/>
          <w:sz w:val="22"/>
        </w:rPr>
        <w:t>１０</w:t>
      </w:r>
      <w:r>
        <w:rPr>
          <w:rFonts w:ascii="ＭＳ 明朝" w:hAnsi="ＭＳ 明朝" w:hint="eastAsia"/>
          <w:sz w:val="22"/>
        </w:rPr>
        <w:t>（終了予定）</w:t>
      </w:r>
    </w:p>
    <w:p w14:paraId="46FAC6C5" w14:textId="77777777" w:rsidR="009A7F2B" w:rsidRPr="002D2681" w:rsidRDefault="009A7F2B" w:rsidP="009A7F2B">
      <w:pPr>
        <w:ind w:firstLineChars="773" w:firstLine="1716"/>
        <w:rPr>
          <w:rFonts w:ascii="ＭＳ 明朝" w:hAnsi="ＭＳ 明朝"/>
          <w:sz w:val="22"/>
        </w:rPr>
      </w:pPr>
      <w:r w:rsidRPr="002D2681">
        <w:rPr>
          <w:rFonts w:ascii="ＭＳ 明朝" w:hAnsi="ＭＳ 明朝" w:hint="eastAsia"/>
          <w:sz w:val="22"/>
        </w:rPr>
        <w:t>会</w:t>
      </w:r>
      <w:r>
        <w:rPr>
          <w:rFonts w:ascii="ＭＳ 明朝" w:hAnsi="ＭＳ 明朝" w:hint="eastAsia"/>
          <w:sz w:val="22"/>
        </w:rPr>
        <w:t xml:space="preserve">　</w:t>
      </w:r>
      <w:r w:rsidRPr="002D2681">
        <w:rPr>
          <w:rFonts w:ascii="ＭＳ 明朝" w:hAnsi="ＭＳ 明朝" w:hint="eastAsia"/>
          <w:sz w:val="22"/>
        </w:rPr>
        <w:t>場：ＷＥＢ開催</w:t>
      </w:r>
    </w:p>
    <w:p w14:paraId="1DA85BCB" w14:textId="77777777" w:rsidR="009A7F2B" w:rsidRPr="00D64850" w:rsidRDefault="009A7F2B" w:rsidP="009A7F2B"/>
    <w:p w14:paraId="5ED6479F" w14:textId="77777777" w:rsidR="009A7F2B" w:rsidRPr="009A7F2B" w:rsidRDefault="009A7F2B" w:rsidP="009A7F2B">
      <w:pPr>
        <w:jc w:val="center"/>
        <w:rPr>
          <w:rFonts w:ascii="游ゴシック Light" w:eastAsia="游ゴシック Light" w:hAnsi="游ゴシック Light"/>
          <w:b/>
        </w:rPr>
      </w:pPr>
      <w:r w:rsidRPr="009A7F2B">
        <w:rPr>
          <w:rFonts w:ascii="游ゴシック Light" w:eastAsia="游ゴシック Light" w:hAnsi="游ゴシック Light" w:hint="eastAsia"/>
          <w:b/>
        </w:rPr>
        <w:t>--------------- プログラム ---------------</w:t>
      </w:r>
    </w:p>
    <w:p w14:paraId="5D868689" w14:textId="77777777" w:rsidR="009A7F2B" w:rsidRDefault="009A7F2B" w:rsidP="009A7F2B"/>
    <w:p w14:paraId="0CE42591" w14:textId="77777777" w:rsidR="009A7F2B" w:rsidRDefault="009A7F2B" w:rsidP="009A7F2B">
      <w:r w:rsidRPr="00F42CD8">
        <w:rPr>
          <w:rFonts w:hint="eastAsia"/>
        </w:rPr>
        <w:t>◆開</w:t>
      </w:r>
      <w:r w:rsidRPr="00F42CD8">
        <w:rPr>
          <w:rFonts w:hint="eastAsia"/>
        </w:rPr>
        <w:t xml:space="preserve"> </w:t>
      </w:r>
      <w:r w:rsidRPr="00F42CD8">
        <w:rPr>
          <w:rFonts w:hint="eastAsia"/>
        </w:rPr>
        <w:t>会</w:t>
      </w:r>
      <w:r>
        <w:rPr>
          <w:rFonts w:hint="eastAsia"/>
        </w:rPr>
        <w:t xml:space="preserve">　　</w:t>
      </w:r>
      <w:r w:rsidRPr="00F42CD8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</w:t>
      </w:r>
      <w:r w:rsidRPr="00F42CD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2781DF74" w14:textId="77777777" w:rsidR="009A7F2B" w:rsidRDefault="009A7F2B" w:rsidP="009A7F2B">
      <w:r>
        <w:rPr>
          <w:rFonts w:hint="eastAsia"/>
        </w:rPr>
        <w:t xml:space="preserve">　　　　　　　　　　</w:t>
      </w:r>
    </w:p>
    <w:p w14:paraId="3C662C53" w14:textId="77777777" w:rsidR="009A7F2B" w:rsidRPr="00F42CD8" w:rsidRDefault="009A7F2B" w:rsidP="009A7F2B"/>
    <w:p w14:paraId="36BF350F" w14:textId="77777777" w:rsidR="009A7F2B" w:rsidRPr="00F42CD8" w:rsidRDefault="009A7F2B" w:rsidP="009A7F2B">
      <w:r w:rsidRPr="00F42CD8">
        <w:rPr>
          <w:rFonts w:hint="eastAsia"/>
        </w:rPr>
        <w:t>◆研究進捗報告</w:t>
      </w:r>
    </w:p>
    <w:p w14:paraId="6063502C" w14:textId="77777777" w:rsidR="009A7F2B" w:rsidRPr="00F42CD8" w:rsidRDefault="009A7F2B" w:rsidP="009A7F2B"/>
    <w:p w14:paraId="5D078C03" w14:textId="776008DE" w:rsidR="009A7F2B" w:rsidRDefault="009A7F2B" w:rsidP="009A7F2B">
      <w:r w:rsidRPr="00F42CD8">
        <w:rPr>
          <w:rFonts w:hint="eastAsia"/>
        </w:rPr>
        <w:t>１．鉄鋼スラグの利用拡大研究会（海域利用研究）</w:t>
      </w:r>
      <w:r w:rsidR="0094472F">
        <w:rPr>
          <w:rFonts w:hint="eastAsia"/>
        </w:rPr>
        <w:t>港湾環境研究ＷＧ</w:t>
      </w:r>
      <w:r>
        <w:rPr>
          <w:rFonts w:hint="eastAsia"/>
        </w:rPr>
        <w:t xml:space="preserve">　　　　１３：４０～１４：１</w:t>
      </w:r>
      <w:r w:rsidR="00C410A2">
        <w:rPr>
          <w:rFonts w:hint="eastAsia"/>
        </w:rPr>
        <w:t>５</w:t>
      </w:r>
    </w:p>
    <w:p w14:paraId="1735B952" w14:textId="4C81AC98" w:rsidR="00622598" w:rsidRPr="00622598" w:rsidRDefault="00622598" w:rsidP="009A7F2B"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発表：３０分、質疑：</w:t>
      </w:r>
      <w:r w:rsidR="00C410A2">
        <w:rPr>
          <w:rFonts w:hint="eastAsia"/>
        </w:rPr>
        <w:t>５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05933BBD" w14:textId="77777777" w:rsidR="009A7F2B" w:rsidRDefault="009A7F2B" w:rsidP="009A7F2B">
      <w:pPr>
        <w:ind w:firstLineChars="451" w:firstLine="1001"/>
        <w:rPr>
          <w:sz w:val="22"/>
        </w:rPr>
      </w:pPr>
    </w:p>
    <w:p w14:paraId="7C6783AB" w14:textId="77777777" w:rsidR="009A7F2B" w:rsidRDefault="009A7F2B" w:rsidP="009A7F2B">
      <w:pPr>
        <w:ind w:firstLineChars="200" w:firstLine="424"/>
      </w:pPr>
      <w:r w:rsidRPr="00805D23">
        <w:rPr>
          <w:rFonts w:hint="eastAsia"/>
        </w:rPr>
        <w:t>『カルシア改質土の概要と適用状況について（実験概要および施工方法）』</w:t>
      </w:r>
      <w:r>
        <w:rPr>
          <w:rFonts w:hint="eastAsia"/>
        </w:rPr>
        <w:t xml:space="preserve">　</w:t>
      </w:r>
    </w:p>
    <w:p w14:paraId="2A33384D" w14:textId="77777777" w:rsidR="009A7F2B" w:rsidRPr="00805D23" w:rsidRDefault="009A7F2B" w:rsidP="009A7F2B">
      <w:pPr>
        <w:ind w:firstLineChars="500" w:firstLine="1110"/>
        <w:rPr>
          <w:sz w:val="22"/>
        </w:rPr>
      </w:pPr>
      <w:r w:rsidRPr="00805D23">
        <w:rPr>
          <w:rFonts w:hint="eastAsia"/>
          <w:sz w:val="22"/>
        </w:rPr>
        <w:t>安藤　満（五洋建設株式会社土木部門環境事業部専門部長）</w:t>
      </w:r>
    </w:p>
    <w:p w14:paraId="0A039B26" w14:textId="77777777" w:rsidR="009A7F2B" w:rsidRPr="009A7F2B" w:rsidRDefault="009A7F2B" w:rsidP="009A7F2B">
      <w:pPr>
        <w:ind w:firstLineChars="451" w:firstLine="1001"/>
        <w:rPr>
          <w:sz w:val="22"/>
        </w:rPr>
      </w:pPr>
    </w:p>
    <w:p w14:paraId="4763A49F" w14:textId="77777777" w:rsidR="009A7F2B" w:rsidRPr="00805D23" w:rsidRDefault="009A7F2B" w:rsidP="009A7F2B">
      <w:pPr>
        <w:ind w:firstLineChars="200" w:firstLine="424"/>
      </w:pPr>
      <w:r w:rsidRPr="00805D23">
        <w:rPr>
          <w:rFonts w:hint="eastAsia"/>
        </w:rPr>
        <w:t>『姫路市網干沖浅場造成実験及び姫路市白浜沖増殖場実証実験【モニタリング結果】』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54AF3ADB" w14:textId="77777777" w:rsidR="009A7F2B" w:rsidRPr="00805D23" w:rsidRDefault="009A7F2B" w:rsidP="009A7F2B">
      <w:pPr>
        <w:ind w:firstLineChars="500" w:firstLine="1110"/>
        <w:rPr>
          <w:sz w:val="22"/>
        </w:rPr>
      </w:pPr>
      <w:r w:rsidRPr="00805D23">
        <w:rPr>
          <w:rFonts w:hint="eastAsia"/>
          <w:sz w:val="22"/>
        </w:rPr>
        <w:t>今村　均（日本海洋コンサルタント株式会社技術本部計画環境技術グループ技術部長）</w:t>
      </w:r>
    </w:p>
    <w:p w14:paraId="6171CE41" w14:textId="77777777" w:rsidR="009A7F2B" w:rsidRPr="00805D23" w:rsidRDefault="009A7F2B" w:rsidP="009A7F2B">
      <w:r w:rsidRPr="00805D23">
        <w:rPr>
          <w:rFonts w:hint="eastAsia"/>
          <w:sz w:val="22"/>
        </w:rPr>
        <w:t xml:space="preserve">　</w:t>
      </w:r>
      <w:r w:rsidRPr="00805D23">
        <w:rPr>
          <w:rFonts w:hint="eastAsia"/>
        </w:rPr>
        <w:t xml:space="preserve">　</w:t>
      </w:r>
    </w:p>
    <w:p w14:paraId="660286A0" w14:textId="77777777" w:rsidR="009A7F2B" w:rsidRPr="00805D23" w:rsidRDefault="009A7F2B" w:rsidP="009A7F2B"/>
    <w:p w14:paraId="09F3A15D" w14:textId="7541A017" w:rsidR="009A7F2B" w:rsidRDefault="009A7F2B" w:rsidP="009A7F2B">
      <w:r w:rsidRPr="00F42CD8">
        <w:rPr>
          <w:rFonts w:hint="eastAsia"/>
        </w:rPr>
        <w:t>２．</w:t>
      </w:r>
      <w:r w:rsidRPr="00F42CD8">
        <w:t xml:space="preserve"> </w:t>
      </w:r>
      <w:r w:rsidRPr="00F42CD8">
        <w:rPr>
          <w:rFonts w:hint="eastAsia"/>
        </w:rPr>
        <w:t>メタン発酵を利用した食品残渣等廃棄物のエネルギー資源化研究</w:t>
      </w:r>
      <w:r w:rsidR="0094472F">
        <w:rPr>
          <w:rFonts w:hint="eastAsia"/>
        </w:rPr>
        <w:t>会</w:t>
      </w:r>
      <w:r>
        <w:t xml:space="preserve">      </w:t>
      </w:r>
      <w:r>
        <w:rPr>
          <w:rFonts w:hint="eastAsia"/>
        </w:rPr>
        <w:t>１４：１</w:t>
      </w:r>
      <w:r w:rsidR="00C410A2">
        <w:rPr>
          <w:rFonts w:hint="eastAsia"/>
        </w:rPr>
        <w:t>５</w:t>
      </w:r>
      <w:r>
        <w:rPr>
          <w:rFonts w:hint="eastAsia"/>
        </w:rPr>
        <w:t>～１</w:t>
      </w:r>
      <w:r w:rsidR="00622598">
        <w:rPr>
          <w:rFonts w:hint="eastAsia"/>
        </w:rPr>
        <w:t>５</w:t>
      </w:r>
      <w:r>
        <w:rPr>
          <w:rFonts w:hint="eastAsia"/>
        </w:rPr>
        <w:t>：</w:t>
      </w:r>
      <w:r w:rsidR="00C410A2">
        <w:rPr>
          <w:rFonts w:hint="eastAsia"/>
        </w:rPr>
        <w:t>１０</w:t>
      </w:r>
    </w:p>
    <w:p w14:paraId="6A807DB5" w14:textId="4D8F5A7B" w:rsidR="00622598" w:rsidRDefault="00622598" w:rsidP="009A7F2B">
      <w:r>
        <w:rPr>
          <w:rFonts w:hint="eastAsia"/>
        </w:rPr>
        <w:t xml:space="preserve">　　　　　　　　　　　　　　　　　　　　　　　　　　　　　　　　（発表</w:t>
      </w:r>
      <w:r w:rsidR="006B794E">
        <w:rPr>
          <w:rFonts w:hint="eastAsia"/>
        </w:rPr>
        <w:t>：</w:t>
      </w:r>
      <w:r>
        <w:rPr>
          <w:rFonts w:hint="eastAsia"/>
        </w:rPr>
        <w:t>４５分、質疑：</w:t>
      </w:r>
      <w:r w:rsidR="00C410A2">
        <w:rPr>
          <w:rFonts w:hint="eastAsia"/>
        </w:rPr>
        <w:t>１０</w:t>
      </w:r>
      <w:r>
        <w:rPr>
          <w:rFonts w:hint="eastAsia"/>
        </w:rPr>
        <w:t>分）</w:t>
      </w:r>
    </w:p>
    <w:p w14:paraId="62821C37" w14:textId="77777777" w:rsidR="009A7F2B" w:rsidRPr="00622598" w:rsidRDefault="009A7F2B" w:rsidP="009A7F2B"/>
    <w:p w14:paraId="348142FF" w14:textId="77777777" w:rsidR="009A7F2B" w:rsidRPr="00F42CD8" w:rsidRDefault="009A7F2B" w:rsidP="009A7F2B">
      <w:pPr>
        <w:ind w:firstLineChars="200" w:firstLine="424"/>
      </w:pPr>
      <w:r w:rsidRPr="00F42CD8">
        <w:rPr>
          <w:rFonts w:hint="eastAsia"/>
        </w:rPr>
        <w:t>『</w:t>
      </w:r>
      <w:r w:rsidRPr="002D2681">
        <w:rPr>
          <w:rFonts w:hint="eastAsia"/>
        </w:rPr>
        <w:t>メタン発酵を利用した食品残渣等廃棄物の資源化</w:t>
      </w:r>
      <w:r w:rsidRPr="00F42CD8">
        <w:rPr>
          <w:rFonts w:hint="eastAsia"/>
        </w:rPr>
        <w:t>』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5DF40262" w14:textId="77777777" w:rsidR="009A7F2B" w:rsidRPr="00073E4E" w:rsidRDefault="009A7F2B" w:rsidP="009A7F2B">
      <w:pPr>
        <w:ind w:firstLineChars="500" w:firstLine="1060"/>
      </w:pPr>
      <w:r>
        <w:rPr>
          <w:rFonts w:hint="eastAsia"/>
          <w:kern w:val="0"/>
        </w:rPr>
        <w:t>井原　一高</w:t>
      </w:r>
      <w:r w:rsidRPr="00073E4E">
        <w:rPr>
          <w:rFonts w:hint="eastAsia"/>
          <w:kern w:val="0"/>
        </w:rPr>
        <w:t>（神戸大学大学院　農学研究科</w:t>
      </w:r>
      <w:r w:rsidRPr="00073E4E">
        <w:rPr>
          <w:rFonts w:hint="eastAsia"/>
          <w:kern w:val="0"/>
        </w:rPr>
        <w:t xml:space="preserve"> </w:t>
      </w:r>
      <w:r w:rsidRPr="00073E4E">
        <w:rPr>
          <w:rFonts w:hint="eastAsia"/>
          <w:kern w:val="0"/>
        </w:rPr>
        <w:t>食料共生システム学専攻</w:t>
      </w:r>
      <w:r w:rsidRPr="00073E4E">
        <w:rPr>
          <w:rFonts w:hint="eastAsia"/>
          <w:kern w:val="0"/>
        </w:rPr>
        <w:t xml:space="preserve"> </w:t>
      </w:r>
      <w:r w:rsidRPr="00073E4E">
        <w:rPr>
          <w:rFonts w:hint="eastAsia"/>
          <w:kern w:val="0"/>
        </w:rPr>
        <w:t>准教授）</w:t>
      </w:r>
    </w:p>
    <w:p w14:paraId="750C49F5" w14:textId="77777777" w:rsidR="009A7F2B" w:rsidRPr="00073E4E" w:rsidRDefault="009A7F2B" w:rsidP="009A7F2B">
      <w:pPr>
        <w:ind w:firstLineChars="200" w:firstLine="424"/>
      </w:pPr>
    </w:p>
    <w:p w14:paraId="737E2C78" w14:textId="77777777" w:rsidR="009A7F2B" w:rsidRPr="00F42CD8" w:rsidRDefault="009A7F2B" w:rsidP="009A7F2B">
      <w:pPr>
        <w:ind w:firstLineChars="200" w:firstLine="424"/>
      </w:pPr>
      <w:r w:rsidRPr="00F42CD8">
        <w:rPr>
          <w:rFonts w:hint="eastAsia"/>
        </w:rPr>
        <w:t>『</w:t>
      </w:r>
      <w:r w:rsidRPr="002D2681">
        <w:rPr>
          <w:rFonts w:hint="eastAsia"/>
        </w:rPr>
        <w:t>メタン発酵消化液ペレットを用いた藻類増殖試験</w:t>
      </w:r>
      <w:r w:rsidRPr="00F42CD8">
        <w:rPr>
          <w:rFonts w:hint="eastAsia"/>
        </w:rPr>
        <w:t xml:space="preserve">』　　</w:t>
      </w:r>
      <w:r w:rsidRPr="00F42CD8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</w:p>
    <w:p w14:paraId="4A7CEA29" w14:textId="77777777" w:rsidR="009A7F2B" w:rsidRPr="00073E4E" w:rsidRDefault="009A7F2B" w:rsidP="009A7F2B">
      <w:pPr>
        <w:ind w:firstLineChars="500" w:firstLine="1110"/>
      </w:pPr>
      <w:r>
        <w:rPr>
          <w:rFonts w:hint="eastAsia"/>
          <w:sz w:val="22"/>
        </w:rPr>
        <w:t xml:space="preserve">浅岡　聡　</w:t>
      </w:r>
      <w:r w:rsidRPr="00073E4E">
        <w:rPr>
          <w:rFonts w:hint="eastAsia"/>
          <w:sz w:val="22"/>
        </w:rPr>
        <w:t>(</w:t>
      </w:r>
      <w:r w:rsidRPr="00073E4E">
        <w:rPr>
          <w:rFonts w:hint="eastAsia"/>
          <w:sz w:val="22"/>
        </w:rPr>
        <w:t>広島大学</w:t>
      </w:r>
      <w:r w:rsidRPr="00073E4E">
        <w:rPr>
          <w:rFonts w:hint="eastAsia"/>
        </w:rPr>
        <w:t>大学院　統合生命科学研究科　准教授）</w:t>
      </w:r>
    </w:p>
    <w:p w14:paraId="352FF665" w14:textId="77777777" w:rsidR="009A7F2B" w:rsidRPr="000177C7" w:rsidRDefault="009A7F2B" w:rsidP="009A7F2B"/>
    <w:p w14:paraId="0C0C4FD2" w14:textId="77777777" w:rsidR="009A7F2B" w:rsidRPr="00F42CD8" w:rsidRDefault="009A7F2B" w:rsidP="009A7F2B">
      <w:r>
        <w:rPr>
          <w:rFonts w:hint="eastAsia"/>
        </w:rPr>
        <w:t xml:space="preserve">　　『</w:t>
      </w:r>
      <w:r w:rsidRPr="002D2681">
        <w:rPr>
          <w:rFonts w:hint="eastAsia"/>
        </w:rPr>
        <w:t>メタン発酵設備建設および設備稼働に要する費用算出（</w:t>
      </w:r>
      <w:r w:rsidRPr="002D2681">
        <w:rPr>
          <w:rFonts w:hint="eastAsia"/>
        </w:rPr>
        <w:t>FS</w:t>
      </w:r>
      <w:r w:rsidRPr="002D2681">
        <w:rPr>
          <w:rFonts w:hint="eastAsia"/>
        </w:rPr>
        <w:t>調査）</w:t>
      </w:r>
      <w:r>
        <w:rPr>
          <w:rFonts w:hint="eastAsia"/>
        </w:rPr>
        <w:t xml:space="preserve">』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</w:t>
      </w:r>
    </w:p>
    <w:p w14:paraId="4F5ED792" w14:textId="77777777" w:rsidR="009A7F2B" w:rsidRDefault="009A7F2B" w:rsidP="009A7F2B">
      <w:pPr>
        <w:ind w:firstLineChars="500" w:firstLine="1060"/>
        <w:rPr>
          <w:kern w:val="0"/>
        </w:rPr>
      </w:pPr>
      <w:r>
        <w:rPr>
          <w:rFonts w:hint="eastAsia"/>
          <w:kern w:val="0"/>
        </w:rPr>
        <w:t>鈴木　友成（神鋼リサーチ株式会社　調査研究部神戸　主席研究員）</w:t>
      </w:r>
    </w:p>
    <w:p w14:paraId="0480E34B" w14:textId="77777777" w:rsidR="009A7F2B" w:rsidRDefault="009A7F2B" w:rsidP="009A7F2B">
      <w:pPr>
        <w:ind w:firstLineChars="650" w:firstLine="1378"/>
      </w:pPr>
    </w:p>
    <w:p w14:paraId="5F9C7342" w14:textId="77777777" w:rsidR="009A7F2B" w:rsidRDefault="009A7F2B" w:rsidP="009A7F2B">
      <w:pPr>
        <w:ind w:firstLineChars="650" w:firstLine="1378"/>
      </w:pPr>
    </w:p>
    <w:p w14:paraId="0FFEA1F7" w14:textId="77777777" w:rsidR="009A7F2B" w:rsidRPr="00F42CD8" w:rsidRDefault="009A7F2B" w:rsidP="009A7F2B">
      <w:pPr>
        <w:ind w:firstLineChars="650" w:firstLine="1378"/>
      </w:pPr>
    </w:p>
    <w:p w14:paraId="3698454A" w14:textId="65D04E3B" w:rsidR="009A7F2B" w:rsidRPr="00F42CD8" w:rsidRDefault="009A7F2B" w:rsidP="009A7F2B">
      <w:r w:rsidRPr="00F42CD8">
        <w:rPr>
          <w:rFonts w:hint="eastAsia"/>
        </w:rPr>
        <w:t>◆閉</w:t>
      </w:r>
      <w:r w:rsidRPr="00F42CD8">
        <w:rPr>
          <w:rFonts w:hint="eastAsia"/>
        </w:rPr>
        <w:t xml:space="preserve"> </w:t>
      </w:r>
      <w:r w:rsidRPr="00F42CD8">
        <w:rPr>
          <w:rFonts w:hint="eastAsia"/>
        </w:rPr>
        <w:t>会</w:t>
      </w:r>
      <w:r>
        <w:rPr>
          <w:rFonts w:hint="eastAsia"/>
        </w:rPr>
        <w:t xml:space="preserve"> </w:t>
      </w:r>
      <w:r w:rsidRPr="00F42CD8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AA70971" w14:textId="77777777" w:rsidR="00396222" w:rsidRPr="009A7F2B" w:rsidRDefault="00396222" w:rsidP="003C2592">
      <w:pPr>
        <w:jc w:val="right"/>
        <w:rPr>
          <w:rFonts w:ascii="ＭＳ 明朝" w:hAnsi="ＭＳ 明朝"/>
          <w:spacing w:val="2"/>
          <w:sz w:val="20"/>
        </w:rPr>
      </w:pPr>
    </w:p>
    <w:sectPr w:rsidR="00396222" w:rsidRPr="009A7F2B" w:rsidSect="00396222">
      <w:headerReference w:type="default" r:id="rId7"/>
      <w:footerReference w:type="default" r:id="rId8"/>
      <w:type w:val="continuous"/>
      <w:pgSz w:w="11906" w:h="16838" w:code="9"/>
      <w:pgMar w:top="567" w:right="991" w:bottom="709" w:left="1134" w:header="720" w:footer="442" w:gutter="0"/>
      <w:pgNumType w:start="16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C6CA" w14:textId="77777777" w:rsidR="008D1F5F" w:rsidRDefault="008D1F5F">
      <w:r>
        <w:separator/>
      </w:r>
    </w:p>
  </w:endnote>
  <w:endnote w:type="continuationSeparator" w:id="0">
    <w:p w14:paraId="379D96EE" w14:textId="77777777" w:rsidR="008D1F5F" w:rsidRDefault="008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93C4" w14:textId="77777777" w:rsidR="00D57B2F" w:rsidRDefault="00D57B2F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E256" w14:textId="77777777" w:rsidR="008D1F5F" w:rsidRDefault="008D1F5F">
      <w:r>
        <w:separator/>
      </w:r>
    </w:p>
  </w:footnote>
  <w:footnote w:type="continuationSeparator" w:id="0">
    <w:p w14:paraId="50B81CA5" w14:textId="77777777" w:rsidR="008D1F5F" w:rsidRDefault="008D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3614" w14:textId="77777777" w:rsidR="00D57B2F" w:rsidRDefault="00D57B2F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AE7"/>
    <w:multiLevelType w:val="hybridMultilevel"/>
    <w:tmpl w:val="D5B64C42"/>
    <w:lvl w:ilvl="0" w:tplc="D7267C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9600A9"/>
    <w:multiLevelType w:val="hybridMultilevel"/>
    <w:tmpl w:val="A52890CA"/>
    <w:lvl w:ilvl="0" w:tplc="D4069F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77"/>
    <w:rsid w:val="0000654D"/>
    <w:rsid w:val="00022F12"/>
    <w:rsid w:val="00023BF5"/>
    <w:rsid w:val="00031B42"/>
    <w:rsid w:val="00032E18"/>
    <w:rsid w:val="00034B97"/>
    <w:rsid w:val="000364A1"/>
    <w:rsid w:val="000419B3"/>
    <w:rsid w:val="00057F52"/>
    <w:rsid w:val="0008057F"/>
    <w:rsid w:val="00080B92"/>
    <w:rsid w:val="000B0BAD"/>
    <w:rsid w:val="000B3D31"/>
    <w:rsid w:val="000C1258"/>
    <w:rsid w:val="00156995"/>
    <w:rsid w:val="0016510B"/>
    <w:rsid w:val="00167614"/>
    <w:rsid w:val="001724A5"/>
    <w:rsid w:val="001C71C0"/>
    <w:rsid w:val="001E3277"/>
    <w:rsid w:val="001E6C40"/>
    <w:rsid w:val="001F70AB"/>
    <w:rsid w:val="002005B4"/>
    <w:rsid w:val="00202EA6"/>
    <w:rsid w:val="00232080"/>
    <w:rsid w:val="002540BB"/>
    <w:rsid w:val="002673F0"/>
    <w:rsid w:val="002C2E26"/>
    <w:rsid w:val="002D0E20"/>
    <w:rsid w:val="002D33F4"/>
    <w:rsid w:val="002E185F"/>
    <w:rsid w:val="002F4EBC"/>
    <w:rsid w:val="003419FC"/>
    <w:rsid w:val="00354A45"/>
    <w:rsid w:val="00357E1B"/>
    <w:rsid w:val="00360049"/>
    <w:rsid w:val="0036136F"/>
    <w:rsid w:val="00395C4C"/>
    <w:rsid w:val="00396222"/>
    <w:rsid w:val="003A3F4F"/>
    <w:rsid w:val="003C2592"/>
    <w:rsid w:val="003D23C6"/>
    <w:rsid w:val="00421F66"/>
    <w:rsid w:val="00423056"/>
    <w:rsid w:val="0042364B"/>
    <w:rsid w:val="004256A0"/>
    <w:rsid w:val="00426BB0"/>
    <w:rsid w:val="00437E6D"/>
    <w:rsid w:val="00486901"/>
    <w:rsid w:val="004A42D2"/>
    <w:rsid w:val="004B5066"/>
    <w:rsid w:val="004D1D39"/>
    <w:rsid w:val="004F4ADC"/>
    <w:rsid w:val="004F6302"/>
    <w:rsid w:val="00515644"/>
    <w:rsid w:val="005219A9"/>
    <w:rsid w:val="00543741"/>
    <w:rsid w:val="005462CD"/>
    <w:rsid w:val="00562201"/>
    <w:rsid w:val="0057480C"/>
    <w:rsid w:val="00575174"/>
    <w:rsid w:val="00577447"/>
    <w:rsid w:val="00582CB9"/>
    <w:rsid w:val="00583448"/>
    <w:rsid w:val="005A20D1"/>
    <w:rsid w:val="005B122F"/>
    <w:rsid w:val="005B6831"/>
    <w:rsid w:val="005C1582"/>
    <w:rsid w:val="005E0604"/>
    <w:rsid w:val="005E13C5"/>
    <w:rsid w:val="005F2E97"/>
    <w:rsid w:val="0060760B"/>
    <w:rsid w:val="00622598"/>
    <w:rsid w:val="0063645C"/>
    <w:rsid w:val="00650373"/>
    <w:rsid w:val="00654798"/>
    <w:rsid w:val="00660E0A"/>
    <w:rsid w:val="00663967"/>
    <w:rsid w:val="00667E2B"/>
    <w:rsid w:val="006722B5"/>
    <w:rsid w:val="00692866"/>
    <w:rsid w:val="006A1976"/>
    <w:rsid w:val="006B794E"/>
    <w:rsid w:val="006E0EAA"/>
    <w:rsid w:val="006E6545"/>
    <w:rsid w:val="00706A38"/>
    <w:rsid w:val="00722825"/>
    <w:rsid w:val="007255F9"/>
    <w:rsid w:val="00743E34"/>
    <w:rsid w:val="0074574E"/>
    <w:rsid w:val="007628E9"/>
    <w:rsid w:val="00775006"/>
    <w:rsid w:val="00781E61"/>
    <w:rsid w:val="00786492"/>
    <w:rsid w:val="00787406"/>
    <w:rsid w:val="007F2D43"/>
    <w:rsid w:val="00825253"/>
    <w:rsid w:val="0085198D"/>
    <w:rsid w:val="008A1548"/>
    <w:rsid w:val="008A6CBE"/>
    <w:rsid w:val="008C334B"/>
    <w:rsid w:val="008D1F5F"/>
    <w:rsid w:val="008D7267"/>
    <w:rsid w:val="008E6AB2"/>
    <w:rsid w:val="00904B16"/>
    <w:rsid w:val="00906BF2"/>
    <w:rsid w:val="00913BEA"/>
    <w:rsid w:val="009423B9"/>
    <w:rsid w:val="0094472F"/>
    <w:rsid w:val="00954DF8"/>
    <w:rsid w:val="00960B10"/>
    <w:rsid w:val="0096234F"/>
    <w:rsid w:val="00976700"/>
    <w:rsid w:val="00984838"/>
    <w:rsid w:val="00992523"/>
    <w:rsid w:val="009A14A5"/>
    <w:rsid w:val="009A7F2B"/>
    <w:rsid w:val="009C0238"/>
    <w:rsid w:val="009E58AF"/>
    <w:rsid w:val="009F08D3"/>
    <w:rsid w:val="009F62DA"/>
    <w:rsid w:val="00A02BE2"/>
    <w:rsid w:val="00A25C43"/>
    <w:rsid w:val="00A4397E"/>
    <w:rsid w:val="00A46AB3"/>
    <w:rsid w:val="00A641FA"/>
    <w:rsid w:val="00A65347"/>
    <w:rsid w:val="00A83DC8"/>
    <w:rsid w:val="00AA5375"/>
    <w:rsid w:val="00AB02C8"/>
    <w:rsid w:val="00AB5313"/>
    <w:rsid w:val="00AD3A55"/>
    <w:rsid w:val="00AE716C"/>
    <w:rsid w:val="00AF276F"/>
    <w:rsid w:val="00B01ACB"/>
    <w:rsid w:val="00B169C7"/>
    <w:rsid w:val="00B23988"/>
    <w:rsid w:val="00B414CD"/>
    <w:rsid w:val="00B43C5F"/>
    <w:rsid w:val="00B44F8A"/>
    <w:rsid w:val="00B51527"/>
    <w:rsid w:val="00B54BFD"/>
    <w:rsid w:val="00B6353E"/>
    <w:rsid w:val="00B71E53"/>
    <w:rsid w:val="00B812B0"/>
    <w:rsid w:val="00BA4EB1"/>
    <w:rsid w:val="00BE3689"/>
    <w:rsid w:val="00BE6807"/>
    <w:rsid w:val="00BE77A0"/>
    <w:rsid w:val="00BF2957"/>
    <w:rsid w:val="00BF4D22"/>
    <w:rsid w:val="00BF677E"/>
    <w:rsid w:val="00C04BA1"/>
    <w:rsid w:val="00C06BE5"/>
    <w:rsid w:val="00C158A8"/>
    <w:rsid w:val="00C17720"/>
    <w:rsid w:val="00C23577"/>
    <w:rsid w:val="00C36887"/>
    <w:rsid w:val="00C40887"/>
    <w:rsid w:val="00C410A2"/>
    <w:rsid w:val="00C443A9"/>
    <w:rsid w:val="00C508B5"/>
    <w:rsid w:val="00C827C4"/>
    <w:rsid w:val="00CA21A2"/>
    <w:rsid w:val="00CB0710"/>
    <w:rsid w:val="00CC13FB"/>
    <w:rsid w:val="00CC4586"/>
    <w:rsid w:val="00CD2A53"/>
    <w:rsid w:val="00D0417A"/>
    <w:rsid w:val="00D05A9B"/>
    <w:rsid w:val="00D11C4A"/>
    <w:rsid w:val="00D2363B"/>
    <w:rsid w:val="00D245D0"/>
    <w:rsid w:val="00D57B2F"/>
    <w:rsid w:val="00D645E9"/>
    <w:rsid w:val="00D64D5D"/>
    <w:rsid w:val="00D666AD"/>
    <w:rsid w:val="00D7368E"/>
    <w:rsid w:val="00D74C2E"/>
    <w:rsid w:val="00D870DD"/>
    <w:rsid w:val="00DA2E57"/>
    <w:rsid w:val="00DA644A"/>
    <w:rsid w:val="00DA7DE5"/>
    <w:rsid w:val="00DE6DA0"/>
    <w:rsid w:val="00E2184C"/>
    <w:rsid w:val="00E46A9F"/>
    <w:rsid w:val="00E707FD"/>
    <w:rsid w:val="00E92D97"/>
    <w:rsid w:val="00E95412"/>
    <w:rsid w:val="00EA2C7D"/>
    <w:rsid w:val="00F13E19"/>
    <w:rsid w:val="00F369DE"/>
    <w:rsid w:val="00F506D4"/>
    <w:rsid w:val="00F7391C"/>
    <w:rsid w:val="00FA51EC"/>
    <w:rsid w:val="00FB7D2E"/>
    <w:rsid w:val="00FD0CBC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D042C6"/>
  <w15:chartTrackingRefBased/>
  <w15:docId w15:val="{08DFD298-C345-46C0-A2DD-AB603FA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E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3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35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63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353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73F0"/>
    <w:pPr>
      <w:jc w:val="center"/>
    </w:pPr>
  </w:style>
  <w:style w:type="character" w:customStyle="1" w:styleId="a9">
    <w:name w:val="記 (文字)"/>
    <w:link w:val="a8"/>
    <w:rsid w:val="002673F0"/>
    <w:rPr>
      <w:kern w:val="2"/>
      <w:sz w:val="21"/>
      <w:szCs w:val="24"/>
    </w:rPr>
  </w:style>
  <w:style w:type="paragraph" w:styleId="aa">
    <w:name w:val="Closing"/>
    <w:basedOn w:val="a"/>
    <w:link w:val="ab"/>
    <w:rsid w:val="002673F0"/>
    <w:pPr>
      <w:jc w:val="right"/>
    </w:pPr>
  </w:style>
  <w:style w:type="character" w:customStyle="1" w:styleId="ab">
    <w:name w:val="結語 (文字)"/>
    <w:link w:val="aa"/>
    <w:rsid w:val="002673F0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CB0710"/>
  </w:style>
  <w:style w:type="character" w:customStyle="1" w:styleId="ad">
    <w:name w:val="日付 (文字)"/>
    <w:link w:val="ac"/>
    <w:rsid w:val="00CB0710"/>
    <w:rPr>
      <w:kern w:val="2"/>
      <w:sz w:val="21"/>
      <w:szCs w:val="24"/>
    </w:rPr>
  </w:style>
  <w:style w:type="character" w:styleId="ae">
    <w:name w:val="Hyperlink"/>
    <w:rsid w:val="00080B92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9E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ひょうごエコタウン推進会議会員各位</vt:lpstr>
      <vt:lpstr>ひょうごエコタウン推進会議会員各位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ひょうごエコタウン推進会議会員各位</dc:title>
  <dc:subject/>
  <dc:creator>木戸健二</dc:creator>
  <cp:keywords/>
  <cp:lastModifiedBy>ENVIRONMENT-21</cp:lastModifiedBy>
  <cp:revision>2</cp:revision>
  <cp:lastPrinted>2021-05-27T06:14:00Z</cp:lastPrinted>
  <dcterms:created xsi:type="dcterms:W3CDTF">2021-05-31T00:13:00Z</dcterms:created>
  <dcterms:modified xsi:type="dcterms:W3CDTF">2021-05-31T00:13:00Z</dcterms:modified>
</cp:coreProperties>
</file>